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全省法院论文</w:t>
      </w:r>
      <w:r>
        <w:rPr>
          <w:rFonts w:hint="eastAsia" w:ascii="黑体" w:hAnsi="黑体" w:eastAsia="黑体"/>
          <w:sz w:val="36"/>
          <w:szCs w:val="36"/>
          <w:lang w:eastAsia="zh-CN"/>
        </w:rPr>
        <w:t>评审指导</w:t>
      </w:r>
      <w:r>
        <w:rPr>
          <w:rFonts w:hint="eastAsia" w:ascii="黑体" w:hAnsi="黑体" w:eastAsia="黑体"/>
          <w:sz w:val="36"/>
          <w:szCs w:val="36"/>
        </w:rPr>
        <w:t>培训班课程安排</w:t>
      </w:r>
    </w:p>
    <w:tbl>
      <w:tblPr>
        <w:tblStyle w:val="3"/>
        <w:tblpPr w:leftFromText="180" w:rightFromText="180" w:vertAnchor="text" w:horzAnchor="page" w:tblpX="1860" w:tblpY="168"/>
        <w:tblOverlap w:val="never"/>
        <w:tblW w:w="12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13"/>
        <w:gridCol w:w="1462"/>
        <w:gridCol w:w="1684"/>
        <w:gridCol w:w="481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tcBorders>
              <w:bottom w:val="nil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授课</w:t>
            </w: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地点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授课</w:t>
            </w: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老师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单位、职务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星期一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7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训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道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20" w:lineRule="atLeast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星期二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第二会议室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许桂敏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郑州大学法学院刑事教研室主任、研究员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theme="minorBidi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杨会永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三班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普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法理学教研室研究员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四班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第四教室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李永超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20" w:lineRule="atLeast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星期三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第二会议室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许桂敏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郑州大学法学院刑事教研室主任、研究员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三班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杨会永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四班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普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法理学教研室研究员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第四教室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李永超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29日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星期四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三班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第二会议室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许桂敏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郑州大学法学院刑事教研室主任、研究员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四班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杨会永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普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法理学教研室研究员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第四教室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李永超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ind w:firstLine="210" w:firstLineChars="100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30日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星期五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四班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第二会议室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许桂敏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郑州大学法学院刑事教研室主任、研究员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第三会议室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杨会永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第三教室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普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法理学教研室研究员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三班</w:t>
            </w:r>
          </w:p>
        </w:tc>
        <w:tc>
          <w:tcPr>
            <w:tcW w:w="146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第四教室</w:t>
            </w:r>
          </w:p>
        </w:tc>
        <w:tc>
          <w:tcPr>
            <w:tcW w:w="16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李永超</w:t>
            </w:r>
          </w:p>
        </w:tc>
        <w:tc>
          <w:tcPr>
            <w:tcW w:w="481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郑州大学法学院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行政法教研室研究员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30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注意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事项</w:t>
            </w:r>
          </w:p>
        </w:tc>
        <w:tc>
          <w:tcPr>
            <w:tcW w:w="9578" w:type="dxa"/>
            <w:gridSpan w:val="4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1、上课地点：分组对应教室</w:t>
            </w: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2、上课时间：上午  8: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</w:t>
            </w:r>
            <w:r>
              <w:rPr>
                <w:rFonts w:ascii="仿宋" w:hAnsi="仿宋" w:eastAsia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11: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0、 下午 2：30</w:t>
            </w:r>
            <w:r>
              <w:rPr>
                <w:rFonts w:ascii="仿宋" w:hAnsi="仿宋" w:eastAsia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6：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晚上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7:30--9:30、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课间休息10-15分钟。</w:t>
            </w: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3、要求培训学员每次上课提前5-10分钟到课，做好课前准备。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220" w:lineRule="atLeast"/>
        <w:jc w:val="center"/>
        <w:rPr>
          <w:rFonts w:ascii="黑体" w:hAnsi="黑体" w:eastAsia="黑体"/>
          <w:sz w:val="21"/>
          <w:szCs w:val="21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4245"/>
    <w:rsid w:val="00080F3D"/>
    <w:rsid w:val="0015238D"/>
    <w:rsid w:val="001F1B75"/>
    <w:rsid w:val="001F278C"/>
    <w:rsid w:val="0026004D"/>
    <w:rsid w:val="00323B43"/>
    <w:rsid w:val="003D37D8"/>
    <w:rsid w:val="00426133"/>
    <w:rsid w:val="004358AB"/>
    <w:rsid w:val="00540458"/>
    <w:rsid w:val="00544150"/>
    <w:rsid w:val="00656D87"/>
    <w:rsid w:val="00744C93"/>
    <w:rsid w:val="008B7726"/>
    <w:rsid w:val="008E7EF2"/>
    <w:rsid w:val="009326A9"/>
    <w:rsid w:val="00933C5B"/>
    <w:rsid w:val="00A771B6"/>
    <w:rsid w:val="00AE361F"/>
    <w:rsid w:val="00C23707"/>
    <w:rsid w:val="00C528D8"/>
    <w:rsid w:val="00C94199"/>
    <w:rsid w:val="00CD3324"/>
    <w:rsid w:val="00D31D50"/>
    <w:rsid w:val="00D876D0"/>
    <w:rsid w:val="00D900A1"/>
    <w:rsid w:val="00DD7C5F"/>
    <w:rsid w:val="00E22487"/>
    <w:rsid w:val="00F02250"/>
    <w:rsid w:val="00F95F3E"/>
    <w:rsid w:val="00F969C6"/>
    <w:rsid w:val="00FC4A51"/>
    <w:rsid w:val="0B901066"/>
    <w:rsid w:val="133A51FE"/>
    <w:rsid w:val="1FCE0CC5"/>
    <w:rsid w:val="35BC6062"/>
    <w:rsid w:val="448D4953"/>
    <w:rsid w:val="6F5A72BD"/>
    <w:rsid w:val="7CD4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Administrator.WINDOWS-VINM9VH</dc:creator>
  <cp:lastModifiedBy>Lenovo</cp:lastModifiedBy>
  <cp:lastPrinted>2020-07-13T01:38:00Z</cp:lastPrinted>
  <dcterms:modified xsi:type="dcterms:W3CDTF">2020-07-14T00:55:41Z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